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w:t>
      </w:r>
    </w:p>
    <w:p w:rsidR="000B2A54" w:rsidRDefault="000B2A54" w:rsidP="000B2A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B2A54" w:rsidRDefault="000B2A54" w:rsidP="000B2A5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0B2A54" w:rsidRDefault="000B2A54" w:rsidP="000B2A54">
      <w:pPr>
        <w:spacing w:line="480" w:lineRule="auto"/>
        <w:jc w:val="both"/>
        <w:rPr>
          <w:rFonts w:ascii="Times New Roman" w:hAnsi="Times New Roman" w:cs="Times New Roman"/>
          <w:sz w:val="24"/>
          <w:szCs w:val="24"/>
        </w:rPr>
      </w:pPr>
    </w:p>
    <w:p w:rsidR="00E3376E" w:rsidRPr="00E3376E" w:rsidRDefault="00E3376E" w:rsidP="006C1C86">
      <w:pPr>
        <w:spacing w:line="480" w:lineRule="auto"/>
        <w:ind w:firstLine="720"/>
        <w:jc w:val="both"/>
        <w:rPr>
          <w:rFonts w:ascii="Times New Roman" w:hAnsi="Times New Roman" w:cs="Times New Roman"/>
          <w:sz w:val="24"/>
          <w:szCs w:val="24"/>
        </w:rPr>
      </w:pPr>
      <w:r w:rsidRPr="00E3376E">
        <w:rPr>
          <w:rFonts w:ascii="Times New Roman" w:hAnsi="Times New Roman" w:cs="Times New Roman"/>
          <w:sz w:val="24"/>
          <w:szCs w:val="24"/>
        </w:rPr>
        <w:lastRenderedPageBreak/>
        <w:t xml:space="preserve">Nutrition and body fitness play an important role in human health. It is not hard to recognize the consequences if someone has ignored following on nutrition and fitness. Ignoring following on proper nutritional and fitness habits will amount to health risks like obesity. Most of these health risk can cause serious health issues up to and including death. Thus, for individuals to decrease these serious health risks and promote favorable personal health, one should embrace positive nutritional and fitness habits.  </w:t>
      </w:r>
    </w:p>
    <w:p w:rsidR="00E3376E" w:rsidRPr="006C1C86" w:rsidRDefault="00E3376E" w:rsidP="006C1C86">
      <w:pPr>
        <w:spacing w:line="480" w:lineRule="auto"/>
        <w:ind w:firstLine="720"/>
        <w:jc w:val="both"/>
        <w:rPr>
          <w:rFonts w:ascii="Times New Roman" w:hAnsi="Times New Roman" w:cs="Times New Roman"/>
          <w:b/>
          <w:sz w:val="24"/>
          <w:szCs w:val="24"/>
        </w:rPr>
      </w:pPr>
      <w:r w:rsidRPr="006C1C86">
        <w:rPr>
          <w:rFonts w:ascii="Times New Roman" w:hAnsi="Times New Roman" w:cs="Times New Roman"/>
          <w:b/>
          <w:sz w:val="24"/>
          <w:szCs w:val="24"/>
        </w:rPr>
        <w:t>Exercise</w:t>
      </w:r>
    </w:p>
    <w:p w:rsidR="00E3376E" w:rsidRPr="00E3376E" w:rsidRDefault="00E3376E" w:rsidP="006C1C86">
      <w:pPr>
        <w:spacing w:line="480" w:lineRule="auto"/>
        <w:ind w:firstLine="720"/>
        <w:jc w:val="both"/>
        <w:rPr>
          <w:rFonts w:ascii="Times New Roman" w:hAnsi="Times New Roman" w:cs="Times New Roman"/>
          <w:sz w:val="24"/>
          <w:szCs w:val="24"/>
        </w:rPr>
      </w:pPr>
      <w:r w:rsidRPr="00E3376E">
        <w:rPr>
          <w:rFonts w:ascii="Times New Roman" w:hAnsi="Times New Roman" w:cs="Times New Roman"/>
          <w:sz w:val="24"/>
          <w:szCs w:val="24"/>
        </w:rPr>
        <w:t xml:space="preserve">If regular exercises with a well-balanced diet, an individual will notice immediate changes in mood and energy levels. Also, when a person consistently eats well and exercises will improve his or her health and prolong his or her lifespan (Neal, 2017). In order to experience the benefits of exercises, an individual has to engage frequently in aerobic exercises and body strength training sessions and taking of nutritionally diverse diet, low fat and high fiber foods. </w:t>
      </w:r>
    </w:p>
    <w:p w:rsidR="00E3376E" w:rsidRPr="00E3376E" w:rsidRDefault="00E3376E" w:rsidP="006C1C86">
      <w:pPr>
        <w:spacing w:line="480" w:lineRule="auto"/>
        <w:ind w:firstLine="720"/>
        <w:jc w:val="both"/>
        <w:rPr>
          <w:rFonts w:ascii="Times New Roman" w:hAnsi="Times New Roman" w:cs="Times New Roman"/>
          <w:sz w:val="24"/>
          <w:szCs w:val="24"/>
        </w:rPr>
      </w:pPr>
      <w:r w:rsidRPr="00E3376E">
        <w:rPr>
          <w:rFonts w:ascii="Times New Roman" w:hAnsi="Times New Roman" w:cs="Times New Roman"/>
          <w:sz w:val="24"/>
          <w:szCs w:val="24"/>
        </w:rPr>
        <w:t xml:space="preserve">One of the benefit of exercises is that of weight control. In order for a person to lose weight, he or she has to take a combination of ingesting fewer calories and burning more energy. A person should eat nutrient-dense, low-calories foods such as lean meats, vegetables, fruits and other proteins that will help in filling the body up (Neal, 2017). </w:t>
      </w:r>
    </w:p>
    <w:p w:rsidR="00E3376E" w:rsidRPr="00E3376E" w:rsidRDefault="00E3376E" w:rsidP="006C1C86">
      <w:pPr>
        <w:spacing w:line="480" w:lineRule="auto"/>
        <w:ind w:firstLine="720"/>
        <w:jc w:val="both"/>
        <w:rPr>
          <w:rFonts w:ascii="Times New Roman" w:hAnsi="Times New Roman" w:cs="Times New Roman"/>
          <w:sz w:val="24"/>
          <w:szCs w:val="24"/>
        </w:rPr>
      </w:pPr>
      <w:r w:rsidRPr="00E3376E">
        <w:rPr>
          <w:rFonts w:ascii="Times New Roman" w:hAnsi="Times New Roman" w:cs="Times New Roman"/>
          <w:sz w:val="24"/>
          <w:szCs w:val="24"/>
        </w:rPr>
        <w:t xml:space="preserve">A second benefit of exercises is that of health. When a person indulges himself or herself in regular exercises and good nutrition, he or she will evade a myriad of conditions including stroke, hypertension and other heart diseases. </w:t>
      </w:r>
    </w:p>
    <w:p w:rsidR="00E3376E" w:rsidRPr="00E3376E" w:rsidRDefault="00E3376E" w:rsidP="006C1C86">
      <w:pPr>
        <w:spacing w:line="480" w:lineRule="auto"/>
        <w:ind w:firstLine="720"/>
        <w:jc w:val="both"/>
        <w:rPr>
          <w:rFonts w:ascii="Times New Roman" w:hAnsi="Times New Roman" w:cs="Times New Roman"/>
          <w:sz w:val="24"/>
          <w:szCs w:val="24"/>
        </w:rPr>
      </w:pPr>
      <w:r w:rsidRPr="00E3376E">
        <w:rPr>
          <w:rFonts w:ascii="Times New Roman" w:hAnsi="Times New Roman" w:cs="Times New Roman"/>
          <w:sz w:val="24"/>
          <w:szCs w:val="24"/>
        </w:rPr>
        <w:t>A third benefit of exercise is that of is that of gaining self-esteem. When a person engages himself or herself in exercises and proper diet, his or her health will be good and will result in building self-esteem.</w:t>
      </w:r>
    </w:p>
    <w:p w:rsidR="00E3376E" w:rsidRPr="00E3376E" w:rsidRDefault="00E3376E" w:rsidP="00E3376E">
      <w:pPr>
        <w:spacing w:line="480" w:lineRule="auto"/>
        <w:jc w:val="both"/>
        <w:rPr>
          <w:rFonts w:ascii="Times New Roman" w:hAnsi="Times New Roman" w:cs="Times New Roman"/>
          <w:sz w:val="24"/>
          <w:szCs w:val="24"/>
        </w:rPr>
      </w:pPr>
      <w:r w:rsidRPr="00E3376E">
        <w:rPr>
          <w:rFonts w:ascii="Times New Roman" w:hAnsi="Times New Roman" w:cs="Times New Roman"/>
          <w:sz w:val="24"/>
          <w:szCs w:val="24"/>
        </w:rPr>
        <w:lastRenderedPageBreak/>
        <w:t xml:space="preserve">One risk linked to exercises is getting too little out of it. People might get exposed to injuries during exercises. Also, another risk that is associated with exercises is that of addiction. However, the latter is rare but it affects around three percent of the population (Neal, 2017). </w:t>
      </w:r>
    </w:p>
    <w:p w:rsidR="00E3376E" w:rsidRPr="006C1C86" w:rsidRDefault="00E3376E" w:rsidP="006C1C86">
      <w:pPr>
        <w:spacing w:line="480" w:lineRule="auto"/>
        <w:ind w:firstLine="720"/>
        <w:jc w:val="both"/>
        <w:rPr>
          <w:rFonts w:ascii="Times New Roman" w:hAnsi="Times New Roman" w:cs="Times New Roman"/>
          <w:b/>
          <w:sz w:val="24"/>
          <w:szCs w:val="24"/>
        </w:rPr>
      </w:pPr>
      <w:r w:rsidRPr="006C1C86">
        <w:rPr>
          <w:rFonts w:ascii="Times New Roman" w:hAnsi="Times New Roman" w:cs="Times New Roman"/>
          <w:b/>
          <w:sz w:val="24"/>
          <w:szCs w:val="24"/>
        </w:rPr>
        <w:t>Meditation</w:t>
      </w:r>
    </w:p>
    <w:p w:rsidR="00E3376E" w:rsidRPr="00E3376E" w:rsidRDefault="00E3376E" w:rsidP="006C1C86">
      <w:pPr>
        <w:spacing w:line="480" w:lineRule="auto"/>
        <w:ind w:firstLine="720"/>
        <w:jc w:val="both"/>
        <w:rPr>
          <w:rFonts w:ascii="Times New Roman" w:hAnsi="Times New Roman" w:cs="Times New Roman"/>
          <w:sz w:val="24"/>
          <w:szCs w:val="24"/>
        </w:rPr>
      </w:pPr>
      <w:r w:rsidRPr="00E3376E">
        <w:rPr>
          <w:rFonts w:ascii="Times New Roman" w:hAnsi="Times New Roman" w:cs="Times New Roman"/>
          <w:sz w:val="24"/>
          <w:szCs w:val="24"/>
        </w:rPr>
        <w:t>Meditation refers to an approach that is used to train the mind. There exists several mediation techniques. An example of mediation is that of concentration mediation which entails focusing on a single point. This could involve following the breath, staring at a candle flame, and listening to a repetitive gong. In this form of meditation, a person simply refocuses his or her awareness on the chosen object of attention each moment the person notices that his or her mind wandering. Also, there is a second kind of meditation referred to as mindfulness (</w:t>
      </w:r>
      <w:proofErr w:type="spellStart"/>
      <w:r w:rsidRPr="00E3376E">
        <w:rPr>
          <w:rFonts w:ascii="Times New Roman" w:hAnsi="Times New Roman" w:cs="Times New Roman"/>
          <w:sz w:val="24"/>
          <w:szCs w:val="24"/>
        </w:rPr>
        <w:t>Kornfield</w:t>
      </w:r>
      <w:proofErr w:type="spellEnd"/>
      <w:r w:rsidRPr="00E3376E">
        <w:rPr>
          <w:rFonts w:ascii="Times New Roman" w:hAnsi="Times New Roman" w:cs="Times New Roman"/>
          <w:sz w:val="24"/>
          <w:szCs w:val="24"/>
        </w:rPr>
        <w:t xml:space="preserve">, 2008).  In the latter kind of meditation, the practitioner is encouraged to observe wandering thoughts as they drift through his or her mind. </w:t>
      </w:r>
    </w:p>
    <w:p w:rsidR="00E3376E" w:rsidRPr="00E3376E" w:rsidRDefault="00E3376E" w:rsidP="00E3376E">
      <w:pPr>
        <w:spacing w:line="480" w:lineRule="auto"/>
        <w:jc w:val="both"/>
        <w:rPr>
          <w:rFonts w:ascii="Times New Roman" w:hAnsi="Times New Roman" w:cs="Times New Roman"/>
          <w:sz w:val="24"/>
          <w:szCs w:val="24"/>
        </w:rPr>
      </w:pPr>
      <w:r w:rsidRPr="00E3376E">
        <w:rPr>
          <w:rFonts w:ascii="Times New Roman" w:hAnsi="Times New Roman" w:cs="Times New Roman"/>
          <w:sz w:val="24"/>
          <w:szCs w:val="24"/>
        </w:rPr>
        <w:t>Some of the benefits and risks associated with meditation include:</w:t>
      </w:r>
    </w:p>
    <w:p w:rsidR="00E3376E" w:rsidRPr="006C1C86" w:rsidRDefault="00E3376E" w:rsidP="00E3376E">
      <w:pPr>
        <w:spacing w:line="480" w:lineRule="auto"/>
        <w:jc w:val="both"/>
        <w:rPr>
          <w:rFonts w:ascii="Times New Roman" w:hAnsi="Times New Roman" w:cs="Times New Roman"/>
          <w:b/>
          <w:sz w:val="24"/>
          <w:szCs w:val="24"/>
        </w:rPr>
      </w:pPr>
      <w:r w:rsidRPr="006C1C86">
        <w:rPr>
          <w:rFonts w:ascii="Times New Roman" w:hAnsi="Times New Roman" w:cs="Times New Roman"/>
          <w:b/>
          <w:sz w:val="24"/>
          <w:szCs w:val="24"/>
        </w:rPr>
        <w:t>Benefits of Meditation</w:t>
      </w:r>
    </w:p>
    <w:p w:rsidR="00E3376E" w:rsidRPr="006C1C86" w:rsidRDefault="00E3376E" w:rsidP="006C1C86">
      <w:pPr>
        <w:pStyle w:val="ListParagraph"/>
        <w:numPr>
          <w:ilvl w:val="0"/>
          <w:numId w:val="3"/>
        </w:numPr>
        <w:spacing w:line="480" w:lineRule="auto"/>
        <w:jc w:val="both"/>
        <w:rPr>
          <w:rFonts w:ascii="Times New Roman" w:hAnsi="Times New Roman" w:cs="Times New Roman"/>
          <w:sz w:val="24"/>
          <w:szCs w:val="24"/>
        </w:rPr>
      </w:pPr>
      <w:r w:rsidRPr="006C1C86">
        <w:rPr>
          <w:rFonts w:ascii="Times New Roman" w:hAnsi="Times New Roman" w:cs="Times New Roman"/>
          <w:sz w:val="24"/>
          <w:szCs w:val="24"/>
        </w:rPr>
        <w:t>Decreasing the symptoms of anxiety.</w:t>
      </w:r>
    </w:p>
    <w:p w:rsidR="00E3376E" w:rsidRPr="006C1C86" w:rsidRDefault="00E3376E" w:rsidP="006C1C86">
      <w:pPr>
        <w:pStyle w:val="ListParagraph"/>
        <w:numPr>
          <w:ilvl w:val="0"/>
          <w:numId w:val="3"/>
        </w:numPr>
        <w:spacing w:line="480" w:lineRule="auto"/>
        <w:jc w:val="both"/>
        <w:rPr>
          <w:rFonts w:ascii="Times New Roman" w:hAnsi="Times New Roman" w:cs="Times New Roman"/>
          <w:sz w:val="24"/>
          <w:szCs w:val="24"/>
        </w:rPr>
      </w:pPr>
      <w:r w:rsidRPr="006C1C86">
        <w:rPr>
          <w:rFonts w:ascii="Times New Roman" w:hAnsi="Times New Roman" w:cs="Times New Roman"/>
          <w:sz w:val="24"/>
          <w:szCs w:val="24"/>
        </w:rPr>
        <w:t>Decreasing symptoms of chronic pain.</w:t>
      </w:r>
    </w:p>
    <w:p w:rsidR="00E3376E" w:rsidRPr="006C1C86" w:rsidRDefault="00E3376E" w:rsidP="006C1C86">
      <w:pPr>
        <w:pStyle w:val="ListParagraph"/>
        <w:numPr>
          <w:ilvl w:val="0"/>
          <w:numId w:val="3"/>
        </w:numPr>
        <w:spacing w:line="480" w:lineRule="auto"/>
        <w:jc w:val="both"/>
        <w:rPr>
          <w:rFonts w:ascii="Times New Roman" w:hAnsi="Times New Roman" w:cs="Times New Roman"/>
          <w:sz w:val="24"/>
          <w:szCs w:val="24"/>
        </w:rPr>
      </w:pPr>
      <w:r w:rsidRPr="006C1C86">
        <w:rPr>
          <w:rFonts w:ascii="Times New Roman" w:hAnsi="Times New Roman" w:cs="Times New Roman"/>
          <w:sz w:val="24"/>
          <w:szCs w:val="24"/>
        </w:rPr>
        <w:t>Increasing well-being.</w:t>
      </w:r>
    </w:p>
    <w:p w:rsidR="00E3376E" w:rsidRPr="006C1C86" w:rsidRDefault="00E3376E" w:rsidP="00E3376E">
      <w:pPr>
        <w:spacing w:line="480" w:lineRule="auto"/>
        <w:jc w:val="both"/>
        <w:rPr>
          <w:rFonts w:ascii="Times New Roman" w:hAnsi="Times New Roman" w:cs="Times New Roman"/>
          <w:b/>
          <w:sz w:val="24"/>
          <w:szCs w:val="24"/>
        </w:rPr>
      </w:pPr>
      <w:r w:rsidRPr="006C1C86">
        <w:rPr>
          <w:rFonts w:ascii="Times New Roman" w:hAnsi="Times New Roman" w:cs="Times New Roman"/>
          <w:b/>
          <w:sz w:val="24"/>
          <w:szCs w:val="24"/>
        </w:rPr>
        <w:t>Risks Associated with Meditation</w:t>
      </w:r>
    </w:p>
    <w:p w:rsidR="00E3376E" w:rsidRPr="006C1C86" w:rsidRDefault="00E3376E" w:rsidP="006C1C86">
      <w:pPr>
        <w:pStyle w:val="ListParagraph"/>
        <w:numPr>
          <w:ilvl w:val="0"/>
          <w:numId w:val="4"/>
        </w:numPr>
        <w:spacing w:line="480" w:lineRule="auto"/>
        <w:jc w:val="both"/>
        <w:rPr>
          <w:rFonts w:ascii="Times New Roman" w:hAnsi="Times New Roman" w:cs="Times New Roman"/>
          <w:sz w:val="24"/>
          <w:szCs w:val="24"/>
        </w:rPr>
      </w:pPr>
      <w:r w:rsidRPr="006C1C86">
        <w:rPr>
          <w:rFonts w:ascii="Times New Roman" w:hAnsi="Times New Roman" w:cs="Times New Roman"/>
          <w:sz w:val="24"/>
          <w:szCs w:val="24"/>
        </w:rPr>
        <w:t>A person can find out that he or she is making some discoveries that he or she does not like.</w:t>
      </w:r>
    </w:p>
    <w:p w:rsidR="00E3376E" w:rsidRPr="006C1C86" w:rsidRDefault="00E3376E" w:rsidP="006C1C86">
      <w:pPr>
        <w:pStyle w:val="ListParagraph"/>
        <w:numPr>
          <w:ilvl w:val="0"/>
          <w:numId w:val="4"/>
        </w:numPr>
        <w:spacing w:line="480" w:lineRule="auto"/>
        <w:jc w:val="both"/>
        <w:rPr>
          <w:rFonts w:ascii="Times New Roman" w:hAnsi="Times New Roman" w:cs="Times New Roman"/>
          <w:sz w:val="24"/>
          <w:szCs w:val="24"/>
        </w:rPr>
      </w:pPr>
      <w:r w:rsidRPr="006C1C86">
        <w:rPr>
          <w:rFonts w:ascii="Times New Roman" w:hAnsi="Times New Roman" w:cs="Times New Roman"/>
          <w:sz w:val="24"/>
          <w:szCs w:val="24"/>
        </w:rPr>
        <w:t>A person might be challenged and find himself or herself facing the unknown.</w:t>
      </w:r>
    </w:p>
    <w:p w:rsidR="00E3376E" w:rsidRPr="006C1C86" w:rsidRDefault="00E3376E" w:rsidP="006C1C86">
      <w:pPr>
        <w:spacing w:line="480" w:lineRule="auto"/>
        <w:ind w:firstLine="360"/>
        <w:jc w:val="both"/>
        <w:rPr>
          <w:rFonts w:ascii="Times New Roman" w:hAnsi="Times New Roman" w:cs="Times New Roman"/>
          <w:b/>
          <w:sz w:val="24"/>
          <w:szCs w:val="24"/>
        </w:rPr>
      </w:pPr>
      <w:r w:rsidRPr="006C1C86">
        <w:rPr>
          <w:rFonts w:ascii="Times New Roman" w:hAnsi="Times New Roman" w:cs="Times New Roman"/>
          <w:b/>
          <w:sz w:val="24"/>
          <w:szCs w:val="24"/>
        </w:rPr>
        <w:lastRenderedPageBreak/>
        <w:t>Alternative Therapies</w:t>
      </w:r>
      <w:bookmarkStart w:id="0" w:name="_GoBack"/>
      <w:bookmarkEnd w:id="0"/>
    </w:p>
    <w:p w:rsidR="00E3376E" w:rsidRPr="00E3376E" w:rsidRDefault="00E3376E" w:rsidP="006C1C86">
      <w:pPr>
        <w:spacing w:line="480" w:lineRule="auto"/>
        <w:ind w:firstLine="360"/>
        <w:jc w:val="both"/>
        <w:rPr>
          <w:rFonts w:ascii="Times New Roman" w:hAnsi="Times New Roman" w:cs="Times New Roman"/>
          <w:sz w:val="24"/>
          <w:szCs w:val="24"/>
        </w:rPr>
      </w:pPr>
      <w:r w:rsidRPr="00E3376E">
        <w:rPr>
          <w:rFonts w:ascii="Times New Roman" w:hAnsi="Times New Roman" w:cs="Times New Roman"/>
          <w:sz w:val="24"/>
          <w:szCs w:val="24"/>
        </w:rPr>
        <w:t>Yoga is a great way to work on an individual's flexibility and strength. Yoga is used to enhance an individual's flexibility. Yoga poses work by stretching an individual's muscles. Thus yoga helps one in improving movement since the person feels less stiff or even tired. Also, yoga strikes a pose for strength. Some styles of yoga such as ashtanga and power yoga are very much physically involving (Jacobsen&amp; Larson, 2005). Thus, by practicing any of such styles will help in improving muscle tone of an individual. Breathing benefits are also earned from practicing yoga. Yoga normally entails paying attention to a person's breath which assists one in relaxing. Also, it might call for certain breathing techniques. However, yoga entails common injuries such as strains and sprains. There are no frequent reported serious injuries.</w:t>
      </w:r>
    </w:p>
    <w:p w:rsidR="00E3376E" w:rsidRPr="00E3376E" w:rsidRDefault="00E3376E" w:rsidP="00E3376E">
      <w:pPr>
        <w:spacing w:line="480" w:lineRule="auto"/>
        <w:jc w:val="both"/>
        <w:rPr>
          <w:rFonts w:ascii="Times New Roman" w:hAnsi="Times New Roman" w:cs="Times New Roman"/>
          <w:sz w:val="24"/>
          <w:szCs w:val="24"/>
        </w:rPr>
      </w:pPr>
      <w:r w:rsidRPr="00E3376E">
        <w:rPr>
          <w:rFonts w:ascii="Times New Roman" w:hAnsi="Times New Roman" w:cs="Times New Roman"/>
          <w:sz w:val="24"/>
          <w:szCs w:val="24"/>
        </w:rPr>
        <w:t>Ethical Issues</w:t>
      </w:r>
    </w:p>
    <w:p w:rsidR="00E3376E" w:rsidRDefault="00E3376E" w:rsidP="00E3376E">
      <w:pPr>
        <w:spacing w:line="480" w:lineRule="auto"/>
        <w:jc w:val="both"/>
        <w:rPr>
          <w:rFonts w:ascii="Times New Roman" w:hAnsi="Times New Roman" w:cs="Times New Roman"/>
          <w:sz w:val="24"/>
          <w:szCs w:val="24"/>
        </w:rPr>
      </w:pPr>
      <w:r w:rsidRPr="00E3376E">
        <w:rPr>
          <w:rFonts w:ascii="Times New Roman" w:hAnsi="Times New Roman" w:cs="Times New Roman"/>
          <w:sz w:val="24"/>
          <w:szCs w:val="24"/>
        </w:rPr>
        <w:t>One of the ethical issues in the fitness industry is that of conflict of interest. The fitness professionals should avoid any behavior with those with whom they work that give the appearance of a conflict of interest. All such actions should be seen as being inappropriate or bias as possible. Also, client confidentiality is another factor that should be ensured by the fitness professionals. They should not share personal information of a client and should secure such information and ensure that it is not accessed by other people. The professionals should ensure that the data that is stored cannot be accessed by ensuring that they have put forth tight security measures.</w:t>
      </w:r>
    </w:p>
    <w:p w:rsidR="0079799B" w:rsidRPr="000B2A54" w:rsidRDefault="0079799B" w:rsidP="00E3376E">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Pros and cons of Nutrition</w:t>
      </w:r>
    </w:p>
    <w:tbl>
      <w:tblPr>
        <w:tblStyle w:val="TableGrid"/>
        <w:tblW w:w="0" w:type="auto"/>
        <w:tblLook w:val="04A0" w:firstRow="1" w:lastRow="0" w:firstColumn="1" w:lastColumn="0" w:noHBand="0" w:noVBand="1"/>
      </w:tblPr>
      <w:tblGrid>
        <w:gridCol w:w="4675"/>
        <w:gridCol w:w="4675"/>
      </w:tblGrid>
      <w:tr w:rsidR="0079799B" w:rsidRPr="000B2A54" w:rsidTr="0079799B">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 xml:space="preserve">Pros </w:t>
            </w:r>
          </w:p>
        </w:tc>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 xml:space="preserve">Cons </w:t>
            </w:r>
          </w:p>
        </w:tc>
      </w:tr>
      <w:tr w:rsidR="0079799B" w:rsidRPr="000B2A54" w:rsidTr="0079799B">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Control of weight gain</w:t>
            </w:r>
          </w:p>
        </w:tc>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Wood pulp</w:t>
            </w:r>
          </w:p>
        </w:tc>
      </w:tr>
      <w:tr w:rsidR="0079799B" w:rsidRPr="000B2A54" w:rsidTr="0079799B">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lastRenderedPageBreak/>
              <w:t>Increases productivity</w:t>
            </w:r>
          </w:p>
        </w:tc>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Pink slime</w:t>
            </w:r>
          </w:p>
        </w:tc>
      </w:tr>
      <w:tr w:rsidR="0079799B" w:rsidRPr="000B2A54" w:rsidTr="0079799B">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Healthier living</w:t>
            </w:r>
          </w:p>
        </w:tc>
        <w:tc>
          <w:tcPr>
            <w:tcW w:w="4675" w:type="dxa"/>
          </w:tcPr>
          <w:p w:rsidR="0079799B" w:rsidRPr="000B2A54" w:rsidRDefault="0079799B"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Beaver glands</w:t>
            </w:r>
          </w:p>
        </w:tc>
      </w:tr>
      <w:tr w:rsidR="0079799B" w:rsidRPr="000B2A54" w:rsidTr="0079799B">
        <w:tc>
          <w:tcPr>
            <w:tcW w:w="4675" w:type="dxa"/>
          </w:tcPr>
          <w:p w:rsidR="0079799B" w:rsidRPr="000B2A54" w:rsidRDefault="0079799B" w:rsidP="000B2A54">
            <w:pPr>
              <w:spacing w:line="480" w:lineRule="auto"/>
              <w:jc w:val="both"/>
              <w:rPr>
                <w:rFonts w:ascii="Times New Roman" w:hAnsi="Times New Roman" w:cs="Times New Roman"/>
                <w:sz w:val="24"/>
                <w:szCs w:val="24"/>
              </w:rPr>
            </w:pPr>
          </w:p>
        </w:tc>
        <w:tc>
          <w:tcPr>
            <w:tcW w:w="4675" w:type="dxa"/>
          </w:tcPr>
          <w:p w:rsidR="0079799B" w:rsidRPr="000B2A54" w:rsidRDefault="0079799B" w:rsidP="000B2A54">
            <w:pPr>
              <w:spacing w:line="480" w:lineRule="auto"/>
              <w:jc w:val="both"/>
              <w:rPr>
                <w:rFonts w:ascii="Times New Roman" w:hAnsi="Times New Roman" w:cs="Times New Roman"/>
                <w:sz w:val="24"/>
                <w:szCs w:val="24"/>
              </w:rPr>
            </w:pPr>
          </w:p>
        </w:tc>
      </w:tr>
    </w:tbl>
    <w:p w:rsidR="005F0363" w:rsidRPr="000B2A54" w:rsidRDefault="005F0363" w:rsidP="000B2A54">
      <w:pPr>
        <w:spacing w:line="480" w:lineRule="auto"/>
        <w:jc w:val="both"/>
        <w:rPr>
          <w:rFonts w:ascii="Times New Roman" w:hAnsi="Times New Roman" w:cs="Times New Roman"/>
          <w:sz w:val="24"/>
          <w:szCs w:val="24"/>
        </w:rPr>
      </w:pPr>
    </w:p>
    <w:p w:rsidR="00766272" w:rsidRPr="000B2A54" w:rsidRDefault="00766272" w:rsidP="000B2A54">
      <w:pPr>
        <w:spacing w:line="480" w:lineRule="auto"/>
        <w:jc w:val="both"/>
        <w:rPr>
          <w:rFonts w:ascii="Times New Roman" w:hAnsi="Times New Roman" w:cs="Times New Roman"/>
          <w:sz w:val="24"/>
          <w:szCs w:val="24"/>
        </w:rPr>
      </w:pPr>
      <w:r w:rsidRPr="000B2A54">
        <w:rPr>
          <w:rFonts w:ascii="Times New Roman" w:hAnsi="Times New Roman" w:cs="Times New Roman"/>
          <w:sz w:val="24"/>
          <w:szCs w:val="24"/>
        </w:rPr>
        <w:t xml:space="preserve">In my opinion, people should </w:t>
      </w:r>
      <w:r w:rsidR="00731B12" w:rsidRPr="000B2A54">
        <w:rPr>
          <w:rFonts w:ascii="Times New Roman" w:hAnsi="Times New Roman" w:cs="Times New Roman"/>
          <w:sz w:val="24"/>
          <w:szCs w:val="24"/>
        </w:rPr>
        <w:t>involve themselves in exercises that are leading to improvements in their health.</w:t>
      </w:r>
      <w:r w:rsidR="00994949" w:rsidRPr="000B2A54">
        <w:rPr>
          <w:rFonts w:ascii="Times New Roman" w:hAnsi="Times New Roman" w:cs="Times New Roman"/>
          <w:sz w:val="24"/>
          <w:szCs w:val="24"/>
        </w:rPr>
        <w:t xml:space="preserve"> </w:t>
      </w:r>
    </w:p>
    <w:p w:rsidR="00BD4E25" w:rsidRPr="000B2A54" w:rsidRDefault="00BD4E25" w:rsidP="000B2A54">
      <w:pPr>
        <w:spacing w:line="480" w:lineRule="auto"/>
        <w:jc w:val="both"/>
        <w:rPr>
          <w:rFonts w:ascii="Times New Roman" w:hAnsi="Times New Roman" w:cs="Times New Roman"/>
          <w:sz w:val="24"/>
          <w:szCs w:val="24"/>
        </w:rPr>
      </w:pPr>
    </w:p>
    <w:p w:rsidR="00BD4E25" w:rsidRPr="000B2A54" w:rsidRDefault="00BD4E25" w:rsidP="000B2A54">
      <w:pPr>
        <w:spacing w:line="480" w:lineRule="auto"/>
        <w:jc w:val="both"/>
        <w:rPr>
          <w:rFonts w:ascii="Times New Roman" w:hAnsi="Times New Roman" w:cs="Times New Roman"/>
          <w:sz w:val="24"/>
          <w:szCs w:val="24"/>
        </w:rPr>
      </w:pPr>
    </w:p>
    <w:p w:rsidR="00BD4E25" w:rsidRPr="000B2A54" w:rsidRDefault="00BD4E25" w:rsidP="000B2A54">
      <w:pPr>
        <w:spacing w:line="480" w:lineRule="auto"/>
        <w:jc w:val="both"/>
        <w:rPr>
          <w:rFonts w:ascii="Times New Roman" w:hAnsi="Times New Roman" w:cs="Times New Roman"/>
          <w:sz w:val="24"/>
          <w:szCs w:val="24"/>
        </w:rPr>
      </w:pPr>
    </w:p>
    <w:p w:rsidR="00BD4E25" w:rsidRPr="000B2A54" w:rsidRDefault="00BD4E25" w:rsidP="000B2A54">
      <w:pPr>
        <w:spacing w:line="480" w:lineRule="auto"/>
        <w:jc w:val="both"/>
        <w:rPr>
          <w:rFonts w:ascii="Times New Roman" w:hAnsi="Times New Roman" w:cs="Times New Roman"/>
          <w:sz w:val="24"/>
          <w:szCs w:val="24"/>
        </w:rPr>
      </w:pPr>
    </w:p>
    <w:p w:rsidR="00BD4E25" w:rsidRPr="000B2A54" w:rsidRDefault="00BD4E25" w:rsidP="000B2A54">
      <w:pPr>
        <w:spacing w:line="480" w:lineRule="auto"/>
        <w:jc w:val="both"/>
        <w:rPr>
          <w:rFonts w:ascii="Times New Roman" w:hAnsi="Times New Roman" w:cs="Times New Roman"/>
          <w:sz w:val="24"/>
          <w:szCs w:val="24"/>
        </w:rPr>
      </w:pPr>
    </w:p>
    <w:p w:rsidR="00BD4E25" w:rsidRDefault="00BD4E25" w:rsidP="000B2A54">
      <w:pPr>
        <w:spacing w:line="480" w:lineRule="auto"/>
        <w:jc w:val="both"/>
        <w:rPr>
          <w:rFonts w:ascii="Times New Roman" w:hAnsi="Times New Roman" w:cs="Times New Roman"/>
          <w:sz w:val="24"/>
          <w:szCs w:val="24"/>
        </w:rPr>
      </w:pPr>
    </w:p>
    <w:p w:rsidR="00F65180" w:rsidRDefault="00F65180" w:rsidP="000B2A54">
      <w:pPr>
        <w:spacing w:line="480" w:lineRule="auto"/>
        <w:jc w:val="both"/>
        <w:rPr>
          <w:rFonts w:ascii="Times New Roman" w:hAnsi="Times New Roman" w:cs="Times New Roman"/>
          <w:sz w:val="24"/>
          <w:szCs w:val="24"/>
        </w:rPr>
      </w:pPr>
    </w:p>
    <w:p w:rsidR="00F65180" w:rsidRDefault="00F65180" w:rsidP="000B2A54">
      <w:pPr>
        <w:spacing w:line="480" w:lineRule="auto"/>
        <w:jc w:val="both"/>
        <w:rPr>
          <w:rFonts w:ascii="Times New Roman" w:hAnsi="Times New Roman" w:cs="Times New Roman"/>
          <w:sz w:val="24"/>
          <w:szCs w:val="24"/>
        </w:rPr>
      </w:pPr>
    </w:p>
    <w:p w:rsidR="00F65180" w:rsidRDefault="00F65180" w:rsidP="000B2A54">
      <w:pPr>
        <w:spacing w:line="480" w:lineRule="auto"/>
        <w:jc w:val="both"/>
        <w:rPr>
          <w:rFonts w:ascii="Times New Roman" w:hAnsi="Times New Roman" w:cs="Times New Roman"/>
          <w:sz w:val="24"/>
          <w:szCs w:val="24"/>
        </w:rPr>
      </w:pPr>
    </w:p>
    <w:p w:rsidR="00F65180" w:rsidRDefault="00F65180" w:rsidP="000B2A54">
      <w:pPr>
        <w:spacing w:line="480" w:lineRule="auto"/>
        <w:jc w:val="both"/>
        <w:rPr>
          <w:rFonts w:ascii="Times New Roman" w:hAnsi="Times New Roman" w:cs="Times New Roman"/>
          <w:sz w:val="24"/>
          <w:szCs w:val="24"/>
        </w:rPr>
      </w:pPr>
    </w:p>
    <w:p w:rsidR="00F65180" w:rsidRDefault="00F65180" w:rsidP="000B2A54">
      <w:pPr>
        <w:spacing w:line="480" w:lineRule="auto"/>
        <w:jc w:val="both"/>
        <w:rPr>
          <w:rFonts w:ascii="Times New Roman" w:hAnsi="Times New Roman" w:cs="Times New Roman"/>
          <w:sz w:val="24"/>
          <w:szCs w:val="24"/>
        </w:rPr>
      </w:pPr>
    </w:p>
    <w:p w:rsidR="00F65180" w:rsidRPr="000B2A54" w:rsidRDefault="00F65180" w:rsidP="000B2A54">
      <w:pPr>
        <w:spacing w:line="480" w:lineRule="auto"/>
        <w:jc w:val="both"/>
        <w:rPr>
          <w:rFonts w:ascii="Times New Roman" w:hAnsi="Times New Roman" w:cs="Times New Roman"/>
          <w:sz w:val="24"/>
          <w:szCs w:val="24"/>
        </w:rPr>
      </w:pPr>
    </w:p>
    <w:p w:rsidR="00BD4E25" w:rsidRPr="000B2A54" w:rsidRDefault="00BD4E25" w:rsidP="000B2A54">
      <w:pPr>
        <w:spacing w:line="480" w:lineRule="auto"/>
        <w:jc w:val="both"/>
        <w:rPr>
          <w:rFonts w:ascii="Times New Roman" w:hAnsi="Times New Roman" w:cs="Times New Roman"/>
          <w:sz w:val="24"/>
          <w:szCs w:val="24"/>
        </w:rPr>
      </w:pPr>
    </w:p>
    <w:p w:rsidR="00427293" w:rsidRPr="000B2A54" w:rsidRDefault="00427293" w:rsidP="00F65180">
      <w:pPr>
        <w:spacing w:line="480" w:lineRule="auto"/>
        <w:jc w:val="center"/>
        <w:rPr>
          <w:rFonts w:ascii="Times New Roman" w:hAnsi="Times New Roman" w:cs="Times New Roman"/>
          <w:sz w:val="24"/>
          <w:szCs w:val="24"/>
        </w:rPr>
      </w:pPr>
      <w:r w:rsidRPr="000B2A54">
        <w:rPr>
          <w:rFonts w:ascii="Times New Roman" w:hAnsi="Times New Roman" w:cs="Times New Roman"/>
          <w:sz w:val="24"/>
          <w:szCs w:val="24"/>
        </w:rPr>
        <w:lastRenderedPageBreak/>
        <w:t>References</w:t>
      </w:r>
    </w:p>
    <w:p w:rsidR="00CF794E" w:rsidRPr="000B2A54" w:rsidRDefault="00CF794E" w:rsidP="000B2A54">
      <w:pPr>
        <w:spacing w:line="480" w:lineRule="auto"/>
        <w:ind w:left="720" w:hanging="720"/>
        <w:jc w:val="both"/>
        <w:rPr>
          <w:rFonts w:ascii="Times New Roman" w:hAnsi="Times New Roman" w:cs="Times New Roman"/>
          <w:sz w:val="24"/>
          <w:szCs w:val="24"/>
        </w:rPr>
      </w:pPr>
      <w:r w:rsidRPr="000B2A54">
        <w:rPr>
          <w:rFonts w:ascii="Times New Roman" w:hAnsi="Times New Roman" w:cs="Times New Roman"/>
          <w:sz w:val="24"/>
          <w:szCs w:val="24"/>
        </w:rPr>
        <w:t xml:space="preserve">Jacobsen, K. A., &amp; Larson, G. J. (2005). </w:t>
      </w:r>
      <w:r w:rsidRPr="000B2A54">
        <w:rPr>
          <w:rFonts w:ascii="Times New Roman" w:hAnsi="Times New Roman" w:cs="Times New Roman"/>
          <w:i/>
          <w:iCs/>
          <w:sz w:val="24"/>
          <w:szCs w:val="24"/>
        </w:rPr>
        <w:t xml:space="preserve">Theory and practice of yoga: Essays in </w:t>
      </w:r>
      <w:proofErr w:type="spellStart"/>
      <w:r w:rsidRPr="000B2A54">
        <w:rPr>
          <w:rFonts w:ascii="Times New Roman" w:hAnsi="Times New Roman" w:cs="Times New Roman"/>
          <w:i/>
          <w:iCs/>
          <w:sz w:val="24"/>
          <w:szCs w:val="24"/>
        </w:rPr>
        <w:t>honour</w:t>
      </w:r>
      <w:proofErr w:type="spellEnd"/>
      <w:r w:rsidRPr="000B2A54">
        <w:rPr>
          <w:rFonts w:ascii="Times New Roman" w:hAnsi="Times New Roman" w:cs="Times New Roman"/>
          <w:i/>
          <w:iCs/>
          <w:sz w:val="24"/>
          <w:szCs w:val="24"/>
        </w:rPr>
        <w:t xml:space="preserve"> of Gerald James Larson</w:t>
      </w:r>
      <w:r w:rsidRPr="000B2A54">
        <w:rPr>
          <w:rFonts w:ascii="Times New Roman" w:hAnsi="Times New Roman" w:cs="Times New Roman"/>
          <w:sz w:val="24"/>
          <w:szCs w:val="24"/>
        </w:rPr>
        <w:t>. Leiden: Brill.</w:t>
      </w:r>
    </w:p>
    <w:p w:rsidR="001D5160" w:rsidRPr="000B2A54" w:rsidRDefault="001D5160" w:rsidP="000B2A54">
      <w:pPr>
        <w:spacing w:line="480" w:lineRule="auto"/>
        <w:ind w:left="720" w:hanging="720"/>
        <w:jc w:val="both"/>
        <w:rPr>
          <w:rFonts w:ascii="Times New Roman" w:hAnsi="Times New Roman" w:cs="Times New Roman"/>
          <w:sz w:val="24"/>
          <w:szCs w:val="24"/>
        </w:rPr>
      </w:pPr>
      <w:proofErr w:type="spellStart"/>
      <w:r w:rsidRPr="000B2A54">
        <w:rPr>
          <w:rFonts w:ascii="Times New Roman" w:hAnsi="Times New Roman" w:cs="Times New Roman"/>
          <w:sz w:val="24"/>
          <w:szCs w:val="24"/>
        </w:rPr>
        <w:t>Kornfield</w:t>
      </w:r>
      <w:proofErr w:type="spellEnd"/>
      <w:r w:rsidRPr="000B2A54">
        <w:rPr>
          <w:rFonts w:ascii="Times New Roman" w:hAnsi="Times New Roman" w:cs="Times New Roman"/>
          <w:sz w:val="24"/>
          <w:szCs w:val="24"/>
        </w:rPr>
        <w:t xml:space="preserve">, J. (2008). </w:t>
      </w:r>
      <w:r w:rsidRPr="000B2A54">
        <w:rPr>
          <w:rFonts w:ascii="Times New Roman" w:hAnsi="Times New Roman" w:cs="Times New Roman"/>
          <w:i/>
          <w:iCs/>
          <w:sz w:val="24"/>
          <w:szCs w:val="24"/>
        </w:rPr>
        <w:t>Meditation for beginners</w:t>
      </w:r>
      <w:r w:rsidRPr="000B2A54">
        <w:rPr>
          <w:rFonts w:ascii="Times New Roman" w:hAnsi="Times New Roman" w:cs="Times New Roman"/>
          <w:sz w:val="24"/>
          <w:szCs w:val="24"/>
        </w:rPr>
        <w:t xml:space="preserve">. Place of publication not identified: </w:t>
      </w:r>
      <w:proofErr w:type="spellStart"/>
      <w:r w:rsidRPr="000B2A54">
        <w:rPr>
          <w:rFonts w:ascii="Times New Roman" w:hAnsi="Times New Roman" w:cs="Times New Roman"/>
          <w:sz w:val="24"/>
          <w:szCs w:val="24"/>
        </w:rPr>
        <w:t>ReadHowYouWant</w:t>
      </w:r>
      <w:proofErr w:type="spellEnd"/>
      <w:r w:rsidRPr="000B2A54">
        <w:rPr>
          <w:rFonts w:ascii="Times New Roman" w:hAnsi="Times New Roman" w:cs="Times New Roman"/>
          <w:sz w:val="24"/>
          <w:szCs w:val="24"/>
        </w:rPr>
        <w:t>.</w:t>
      </w:r>
    </w:p>
    <w:sdt>
      <w:sdtPr>
        <w:rPr>
          <w:rFonts w:ascii="Times New Roman" w:hAnsi="Times New Roman" w:cs="Times New Roman"/>
          <w:sz w:val="24"/>
          <w:szCs w:val="24"/>
        </w:rPr>
        <w:id w:val="-573587230"/>
        <w:bibliography/>
      </w:sdtPr>
      <w:sdtContent>
        <w:p w:rsidR="009D5270" w:rsidRPr="000B2A54" w:rsidRDefault="009D5270" w:rsidP="000B2A54">
          <w:pPr>
            <w:pStyle w:val="Bibliography"/>
            <w:spacing w:line="480" w:lineRule="auto"/>
            <w:ind w:left="720" w:hanging="720"/>
            <w:jc w:val="both"/>
            <w:rPr>
              <w:rFonts w:ascii="Times New Roman" w:hAnsi="Times New Roman" w:cs="Times New Roman"/>
              <w:noProof/>
              <w:sz w:val="24"/>
              <w:szCs w:val="24"/>
            </w:rPr>
          </w:pPr>
          <w:r w:rsidRPr="000B2A54">
            <w:rPr>
              <w:rFonts w:ascii="Times New Roman" w:hAnsi="Times New Roman" w:cs="Times New Roman"/>
              <w:sz w:val="24"/>
              <w:szCs w:val="24"/>
            </w:rPr>
            <w:fldChar w:fldCharType="begin"/>
          </w:r>
          <w:r w:rsidRPr="000B2A54">
            <w:rPr>
              <w:rFonts w:ascii="Times New Roman" w:hAnsi="Times New Roman" w:cs="Times New Roman"/>
              <w:sz w:val="24"/>
              <w:szCs w:val="24"/>
            </w:rPr>
            <w:instrText xml:space="preserve"> BIBLIOGRAPHY </w:instrText>
          </w:r>
          <w:r w:rsidRPr="000B2A54">
            <w:rPr>
              <w:rFonts w:ascii="Times New Roman" w:hAnsi="Times New Roman" w:cs="Times New Roman"/>
              <w:sz w:val="24"/>
              <w:szCs w:val="24"/>
            </w:rPr>
            <w:fldChar w:fldCharType="separate"/>
          </w:r>
          <w:r w:rsidRPr="000B2A54">
            <w:rPr>
              <w:rFonts w:ascii="Times New Roman" w:hAnsi="Times New Roman" w:cs="Times New Roman"/>
              <w:noProof/>
              <w:sz w:val="24"/>
              <w:szCs w:val="24"/>
            </w:rPr>
            <w:t xml:space="preserve">Neal, T. (2017). The Risks of Exercise: Too Little and Too Much May Affect Psychological Health. </w:t>
          </w:r>
          <w:r w:rsidRPr="000B2A54">
            <w:rPr>
              <w:rFonts w:ascii="Times New Roman" w:hAnsi="Times New Roman" w:cs="Times New Roman"/>
              <w:i/>
              <w:iCs/>
              <w:noProof/>
              <w:sz w:val="24"/>
              <w:szCs w:val="24"/>
            </w:rPr>
            <w:t>Mental Health America</w:t>
          </w:r>
          <w:r w:rsidRPr="000B2A54">
            <w:rPr>
              <w:rFonts w:ascii="Times New Roman" w:hAnsi="Times New Roman" w:cs="Times New Roman"/>
              <w:noProof/>
              <w:sz w:val="24"/>
              <w:szCs w:val="24"/>
            </w:rPr>
            <w:t>.</w:t>
          </w:r>
        </w:p>
        <w:p w:rsidR="009D5270" w:rsidRPr="000B2A54" w:rsidRDefault="009D5270" w:rsidP="000B2A54">
          <w:pPr>
            <w:spacing w:line="480" w:lineRule="auto"/>
            <w:jc w:val="both"/>
            <w:rPr>
              <w:rFonts w:ascii="Times New Roman" w:hAnsi="Times New Roman" w:cs="Times New Roman"/>
              <w:sz w:val="24"/>
              <w:szCs w:val="24"/>
            </w:rPr>
          </w:pPr>
          <w:r w:rsidRPr="000B2A54">
            <w:rPr>
              <w:rFonts w:ascii="Times New Roman" w:hAnsi="Times New Roman" w:cs="Times New Roman"/>
              <w:b/>
              <w:bCs/>
              <w:noProof/>
              <w:sz w:val="24"/>
              <w:szCs w:val="24"/>
            </w:rPr>
            <w:fldChar w:fldCharType="end"/>
          </w:r>
        </w:p>
      </w:sdtContent>
    </w:sdt>
    <w:p w:rsidR="009D5270" w:rsidRPr="000B2A54" w:rsidRDefault="009D5270" w:rsidP="000B2A54">
      <w:pPr>
        <w:spacing w:line="480" w:lineRule="auto"/>
        <w:jc w:val="both"/>
        <w:rPr>
          <w:rFonts w:ascii="Times New Roman" w:hAnsi="Times New Roman" w:cs="Times New Roman"/>
          <w:sz w:val="24"/>
          <w:szCs w:val="24"/>
        </w:rPr>
      </w:pPr>
    </w:p>
    <w:p w:rsidR="00CF794E" w:rsidRPr="000B2A54" w:rsidRDefault="00CF794E" w:rsidP="000B2A54">
      <w:pPr>
        <w:spacing w:line="480" w:lineRule="auto"/>
        <w:jc w:val="both"/>
        <w:rPr>
          <w:rFonts w:ascii="Times New Roman" w:hAnsi="Times New Roman" w:cs="Times New Roman"/>
          <w:sz w:val="24"/>
          <w:szCs w:val="24"/>
        </w:rPr>
      </w:pPr>
    </w:p>
    <w:p w:rsidR="00427293" w:rsidRPr="000B2A54" w:rsidRDefault="00427293" w:rsidP="000B2A54">
      <w:pPr>
        <w:spacing w:line="480" w:lineRule="auto"/>
        <w:jc w:val="both"/>
        <w:rPr>
          <w:rFonts w:ascii="Times New Roman" w:hAnsi="Times New Roman" w:cs="Times New Roman"/>
          <w:sz w:val="24"/>
          <w:szCs w:val="24"/>
        </w:rPr>
      </w:pPr>
    </w:p>
    <w:p w:rsidR="00B14840" w:rsidRPr="000B2A54" w:rsidRDefault="00B14840" w:rsidP="000B2A54">
      <w:pPr>
        <w:spacing w:line="480" w:lineRule="auto"/>
        <w:jc w:val="both"/>
        <w:rPr>
          <w:rFonts w:ascii="Times New Roman" w:hAnsi="Times New Roman" w:cs="Times New Roman"/>
          <w:sz w:val="24"/>
          <w:szCs w:val="24"/>
        </w:rPr>
      </w:pPr>
    </w:p>
    <w:p w:rsidR="00B95FEA" w:rsidRPr="000B2A54" w:rsidRDefault="00B95FEA" w:rsidP="000B2A54">
      <w:pPr>
        <w:spacing w:line="480" w:lineRule="auto"/>
        <w:jc w:val="both"/>
        <w:rPr>
          <w:rFonts w:ascii="Times New Roman" w:hAnsi="Times New Roman" w:cs="Times New Roman"/>
          <w:sz w:val="24"/>
          <w:szCs w:val="24"/>
        </w:rPr>
      </w:pPr>
    </w:p>
    <w:p w:rsidR="00DB7B4A" w:rsidRPr="000B2A54" w:rsidRDefault="00DB7B4A" w:rsidP="000B2A54">
      <w:pPr>
        <w:spacing w:line="480" w:lineRule="auto"/>
        <w:jc w:val="both"/>
        <w:rPr>
          <w:rFonts w:ascii="Times New Roman" w:hAnsi="Times New Roman" w:cs="Times New Roman"/>
          <w:sz w:val="24"/>
          <w:szCs w:val="24"/>
        </w:rPr>
      </w:pPr>
    </w:p>
    <w:sectPr w:rsidR="00DB7B4A" w:rsidRPr="000B2A54" w:rsidSect="00D3676C">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EE8" w:rsidRDefault="008F3EE8" w:rsidP="000B2A54">
      <w:pPr>
        <w:spacing w:after="0" w:line="240" w:lineRule="auto"/>
      </w:pPr>
      <w:r>
        <w:separator/>
      </w:r>
    </w:p>
  </w:endnote>
  <w:endnote w:type="continuationSeparator" w:id="0">
    <w:p w:rsidR="008F3EE8" w:rsidRDefault="008F3EE8" w:rsidP="000B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FCD" w:rsidRDefault="00507FCD">
    <w:pPr>
      <w:pStyle w:val="Footer"/>
      <w:jc w:val="center"/>
    </w:pPr>
    <w:r>
      <w:t xml:space="preserve">NAME                                                                                                                                                                   </w:t>
    </w:r>
    <w:sdt>
      <w:sdtPr>
        <w:id w:val="-111535602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4D0575" w:rsidRDefault="004D05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EE8" w:rsidRDefault="008F3EE8" w:rsidP="000B2A54">
      <w:pPr>
        <w:spacing w:after="0" w:line="240" w:lineRule="auto"/>
      </w:pPr>
      <w:r>
        <w:separator/>
      </w:r>
    </w:p>
  </w:footnote>
  <w:footnote w:type="continuationSeparator" w:id="0">
    <w:p w:rsidR="008F3EE8" w:rsidRDefault="008F3EE8" w:rsidP="000B2A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A54" w:rsidRDefault="000B2A54">
    <w:pPr>
      <w:pStyle w:val="Header"/>
    </w:pPr>
    <w:r>
      <w:t>NUTRITION</w:t>
    </w:r>
  </w:p>
  <w:p w:rsidR="000B2A54" w:rsidRDefault="000B2A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76C" w:rsidRPr="00D3676C" w:rsidRDefault="00D3676C" w:rsidP="00D3676C">
    <w:pPr>
      <w:pStyle w:val="Header"/>
      <w:spacing w:line="480" w:lineRule="auto"/>
      <w:rPr>
        <w:rFonts w:ascii="Times New Roman" w:hAnsi="Times New Roman" w:cs="Times New Roman"/>
        <w:sz w:val="24"/>
      </w:rPr>
    </w:pPr>
    <w:r w:rsidRPr="00D3676C">
      <w:rPr>
        <w:rFonts w:ascii="Times New Roman" w:hAnsi="Times New Roman" w:cs="Times New Roman"/>
        <w:sz w:val="24"/>
      </w:rPr>
      <w:t>NUTRITION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60EEC"/>
    <w:multiLevelType w:val="hybridMultilevel"/>
    <w:tmpl w:val="404AC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320E9C"/>
    <w:multiLevelType w:val="hybridMultilevel"/>
    <w:tmpl w:val="70A6E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B97202"/>
    <w:multiLevelType w:val="hybridMultilevel"/>
    <w:tmpl w:val="26227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583856"/>
    <w:multiLevelType w:val="hybridMultilevel"/>
    <w:tmpl w:val="14206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92A"/>
    <w:rsid w:val="00012343"/>
    <w:rsid w:val="000504FB"/>
    <w:rsid w:val="00062168"/>
    <w:rsid w:val="000B2923"/>
    <w:rsid w:val="000B2A54"/>
    <w:rsid w:val="000D0E5E"/>
    <w:rsid w:val="00134376"/>
    <w:rsid w:val="0013526D"/>
    <w:rsid w:val="001520E1"/>
    <w:rsid w:val="00175C0F"/>
    <w:rsid w:val="00196934"/>
    <w:rsid w:val="001A499B"/>
    <w:rsid w:val="001B26A0"/>
    <w:rsid w:val="001D5160"/>
    <w:rsid w:val="001F4126"/>
    <w:rsid w:val="00203F02"/>
    <w:rsid w:val="00235490"/>
    <w:rsid w:val="0025010B"/>
    <w:rsid w:val="00271B40"/>
    <w:rsid w:val="00366629"/>
    <w:rsid w:val="00391473"/>
    <w:rsid w:val="003D107C"/>
    <w:rsid w:val="004056DD"/>
    <w:rsid w:val="0042092A"/>
    <w:rsid w:val="00427293"/>
    <w:rsid w:val="004578E3"/>
    <w:rsid w:val="004712B2"/>
    <w:rsid w:val="004B3398"/>
    <w:rsid w:val="004D0575"/>
    <w:rsid w:val="004F08E7"/>
    <w:rsid w:val="00507FCD"/>
    <w:rsid w:val="00531276"/>
    <w:rsid w:val="005F0363"/>
    <w:rsid w:val="006676EE"/>
    <w:rsid w:val="00682AA8"/>
    <w:rsid w:val="006C1C86"/>
    <w:rsid w:val="00713C44"/>
    <w:rsid w:val="00731B12"/>
    <w:rsid w:val="007565F4"/>
    <w:rsid w:val="00766272"/>
    <w:rsid w:val="00787316"/>
    <w:rsid w:val="0079529E"/>
    <w:rsid w:val="0079799B"/>
    <w:rsid w:val="00813598"/>
    <w:rsid w:val="00835A5F"/>
    <w:rsid w:val="008810D8"/>
    <w:rsid w:val="008D2929"/>
    <w:rsid w:val="008E3DE0"/>
    <w:rsid w:val="008F3EE8"/>
    <w:rsid w:val="00907AF9"/>
    <w:rsid w:val="00994949"/>
    <w:rsid w:val="009A410B"/>
    <w:rsid w:val="009A4B66"/>
    <w:rsid w:val="009D2862"/>
    <w:rsid w:val="009D5270"/>
    <w:rsid w:val="009E0871"/>
    <w:rsid w:val="00B14840"/>
    <w:rsid w:val="00B60BA9"/>
    <w:rsid w:val="00B95FEA"/>
    <w:rsid w:val="00BC7515"/>
    <w:rsid w:val="00BD4E25"/>
    <w:rsid w:val="00C24120"/>
    <w:rsid w:val="00C3334C"/>
    <w:rsid w:val="00C75A56"/>
    <w:rsid w:val="00CC53D6"/>
    <w:rsid w:val="00CF794E"/>
    <w:rsid w:val="00D02A7D"/>
    <w:rsid w:val="00D35980"/>
    <w:rsid w:val="00D3676C"/>
    <w:rsid w:val="00D37952"/>
    <w:rsid w:val="00D73913"/>
    <w:rsid w:val="00D96275"/>
    <w:rsid w:val="00D96EC5"/>
    <w:rsid w:val="00DB7B4A"/>
    <w:rsid w:val="00DC43A9"/>
    <w:rsid w:val="00E3376E"/>
    <w:rsid w:val="00E66BE0"/>
    <w:rsid w:val="00EC0F6F"/>
    <w:rsid w:val="00ED79C0"/>
    <w:rsid w:val="00EE3CBE"/>
    <w:rsid w:val="00F16FA0"/>
    <w:rsid w:val="00F2255C"/>
    <w:rsid w:val="00F65180"/>
    <w:rsid w:val="00FD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B5E67-D561-446E-AE1E-D4989C46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F6F"/>
    <w:pPr>
      <w:ind w:left="720"/>
      <w:contextualSpacing/>
    </w:pPr>
  </w:style>
  <w:style w:type="table" w:styleId="TableGrid">
    <w:name w:val="Table Grid"/>
    <w:basedOn w:val="TableNormal"/>
    <w:uiPriority w:val="39"/>
    <w:rsid w:val="00797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9D5270"/>
  </w:style>
  <w:style w:type="paragraph" w:styleId="Header">
    <w:name w:val="header"/>
    <w:basedOn w:val="Normal"/>
    <w:link w:val="HeaderChar"/>
    <w:uiPriority w:val="99"/>
    <w:unhideWhenUsed/>
    <w:rsid w:val="000B2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A54"/>
  </w:style>
  <w:style w:type="paragraph" w:styleId="Footer">
    <w:name w:val="footer"/>
    <w:basedOn w:val="Normal"/>
    <w:link w:val="FooterChar"/>
    <w:uiPriority w:val="99"/>
    <w:unhideWhenUsed/>
    <w:rsid w:val="000B2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555"/>
    <w:rsid w:val="00641CCA"/>
    <w:rsid w:val="00BD7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A084B649D44D5A8BD778E1A889AD8C">
    <w:name w:val="ACA084B649D44D5A8BD778E1A889AD8C"/>
    <w:rsid w:val="00BD7555"/>
  </w:style>
  <w:style w:type="paragraph" w:customStyle="1" w:styleId="847DC5C5F4454440907EB6FF7217C65D">
    <w:name w:val="847DC5C5F4454440907EB6FF7217C65D"/>
    <w:rsid w:val="00BD75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Tim17</b:Tag>
    <b:SourceType>JournalArticle</b:SourceType>
    <b:Guid>{FD6E4615-CF6F-401B-9EB2-8FE7AD2D045E}</b:Guid>
    <b:Author>
      <b:Author>
        <b:NameList>
          <b:Person>
            <b:Last>Neal</b:Last>
            <b:First>Timothy</b:First>
          </b:Person>
        </b:NameList>
      </b:Author>
    </b:Author>
    <b:Title>The Risks of Exercise: Too Little and Too Much May Affect Psychological Health</b:Title>
    <b:JournalName>Mental Health America</b:JournalName>
    <b:Year>2017</b:Year>
    <b:RefOrder>1</b:RefOrder>
  </b:Source>
</b:Sources>
</file>

<file path=customXml/itemProps1.xml><?xml version="1.0" encoding="utf-8"?>
<ds:datastoreItem xmlns:ds="http://schemas.openxmlformats.org/officeDocument/2006/customXml" ds:itemID="{7E845751-DCD5-4194-9A83-1F9C54404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6</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103</cp:revision>
  <dcterms:created xsi:type="dcterms:W3CDTF">2019-10-30T06:19:00Z</dcterms:created>
  <dcterms:modified xsi:type="dcterms:W3CDTF">2019-10-30T13:05:00Z</dcterms:modified>
</cp:coreProperties>
</file>